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F7EB9F" w14:textId="5E69F122" w:rsidR="00F667E7" w:rsidRPr="00B55389" w:rsidRDefault="00A11AF9" w:rsidP="00CF0830">
      <w:pPr>
        <w:ind w:left="-180"/>
        <w:jc w:val="center"/>
        <w:rPr>
          <w:b/>
          <w:bCs/>
          <w:sz w:val="36"/>
          <w:szCs w:val="36"/>
        </w:rPr>
      </w:pPr>
      <w:r w:rsidRPr="00A11AF9">
        <w:rPr>
          <w:sz w:val="32"/>
          <w:szCs w:val="32"/>
        </w:rPr>
        <w:t xml:space="preserve"> </w:t>
      </w:r>
      <w:r w:rsidRPr="00A11AF9">
        <w:rPr>
          <w:b/>
          <w:bCs/>
          <w:sz w:val="32"/>
          <w:szCs w:val="32"/>
        </w:rPr>
        <w:t xml:space="preserve">Environmental Review for Continuum of Care Project that is </w:t>
      </w:r>
      <w:r w:rsidR="00F667E7">
        <w:rPr>
          <w:b/>
          <w:sz w:val="36"/>
          <w:szCs w:val="36"/>
        </w:rPr>
        <w:t>Exempt or</w:t>
      </w:r>
      <w:r w:rsidR="00CF0830">
        <w:rPr>
          <w:b/>
          <w:sz w:val="36"/>
          <w:szCs w:val="36"/>
        </w:rPr>
        <w:t xml:space="preserve"> </w:t>
      </w:r>
      <w:r w:rsidR="00F667E7" w:rsidRPr="00B55389">
        <w:rPr>
          <w:b/>
          <w:bCs/>
          <w:sz w:val="36"/>
          <w:szCs w:val="36"/>
        </w:rPr>
        <w:t>Categorically Excluded</w:t>
      </w:r>
      <w:r w:rsidR="00F667E7">
        <w:rPr>
          <w:b/>
          <w:bCs/>
          <w:sz w:val="36"/>
          <w:szCs w:val="36"/>
        </w:rPr>
        <w:t xml:space="preserve"> Not</w:t>
      </w:r>
      <w:r w:rsidR="00F667E7" w:rsidRPr="00B55389">
        <w:rPr>
          <w:b/>
          <w:bCs/>
          <w:sz w:val="36"/>
          <w:szCs w:val="36"/>
        </w:rPr>
        <w:t xml:space="preserve"> Subject to Section 58.5</w:t>
      </w:r>
    </w:p>
    <w:p w14:paraId="0A96316E" w14:textId="77777777" w:rsidR="00F667E7" w:rsidRPr="00F667E7" w:rsidRDefault="00F667E7" w:rsidP="00F667E7">
      <w:pPr>
        <w:pStyle w:val="Default"/>
        <w:jc w:val="center"/>
        <w:rPr>
          <w:b/>
          <w:bCs/>
        </w:rPr>
      </w:pPr>
      <w:r w:rsidRPr="00F667E7">
        <w:rPr>
          <w:b/>
          <w:bCs/>
        </w:rPr>
        <w:t>Pursuant to 24 CFR Part 58.34(a) and 58.35(b)</w:t>
      </w:r>
    </w:p>
    <w:p w14:paraId="19241D8D" w14:textId="77777777" w:rsidR="00B13864" w:rsidRDefault="00B13864" w:rsidP="00A11AF9">
      <w:pPr>
        <w:pStyle w:val="Default"/>
      </w:pPr>
    </w:p>
    <w:p w14:paraId="1BB831A6" w14:textId="42C989F3" w:rsidR="00A11AF9" w:rsidRPr="00A11AF9" w:rsidRDefault="00A11AF9" w:rsidP="00A11AF9">
      <w:pPr>
        <w:pStyle w:val="Default"/>
      </w:pPr>
      <w:r w:rsidRPr="00A11AF9">
        <w:t xml:space="preserve">For use with </w:t>
      </w:r>
      <w:r w:rsidR="00B46C34" w:rsidRPr="00B46C34">
        <w:t>Rapid Road To Housing</w:t>
      </w:r>
      <w:r w:rsidRPr="00A11AF9">
        <w:t>:</w:t>
      </w:r>
    </w:p>
    <w:p w14:paraId="04556428" w14:textId="77777777" w:rsidR="00A11AF9" w:rsidRPr="00A11AF9" w:rsidRDefault="00A11AF9" w:rsidP="00A11AF9">
      <w:pPr>
        <w:rPr>
          <w:rFonts w:ascii="Times New Roman" w:hAnsi="Times New Roman"/>
          <w:szCs w:val="24"/>
        </w:rPr>
      </w:pPr>
    </w:p>
    <w:p w14:paraId="5AF00482" w14:textId="745D61EC" w:rsidR="00A11AF9" w:rsidRPr="00A11AF9" w:rsidRDefault="00A11AF9" w:rsidP="00A11AF9">
      <w:pPr>
        <w:rPr>
          <w:rStyle w:val="Strong"/>
          <w:rFonts w:ascii="Times New Roman" w:hAnsi="Times New Roman"/>
          <w:szCs w:val="24"/>
        </w:rPr>
      </w:pPr>
      <w:r w:rsidRPr="00A11AF9">
        <w:rPr>
          <w:rFonts w:ascii="Times New Roman" w:hAnsi="Times New Roman"/>
          <w:szCs w:val="24"/>
        </w:rPr>
        <w:t xml:space="preserve">Project name: </w:t>
      </w:r>
      <w:r w:rsidR="00B46C34" w:rsidRPr="00B46C34">
        <w:rPr>
          <w:b/>
        </w:rPr>
        <w:t>Rapid Road To Housing</w:t>
      </w:r>
    </w:p>
    <w:p w14:paraId="52130698" w14:textId="03328740" w:rsidR="00B46C34" w:rsidRDefault="00B46C34" w:rsidP="00B46C34">
      <w:pPr>
        <w:rPr>
          <w:rFonts w:ascii="Times New Roman" w:hAnsi="Times New Roman"/>
          <w:i/>
          <w:iCs/>
          <w:szCs w:val="24"/>
        </w:rPr>
      </w:pPr>
      <w:r>
        <w:rPr>
          <w:rFonts w:ascii="Times New Roman" w:hAnsi="Times New Roman"/>
          <w:i/>
          <w:iCs/>
          <w:szCs w:val="24"/>
        </w:rPr>
        <w:t>This project</w:t>
      </w:r>
      <w:r w:rsidRPr="00B46C34">
        <w:rPr>
          <w:rFonts w:ascii="Times New Roman" w:hAnsi="Times New Roman"/>
          <w:i/>
          <w:iCs/>
          <w:szCs w:val="24"/>
        </w:rPr>
        <w:t xml:space="preserve"> move</w:t>
      </w:r>
      <w:r>
        <w:rPr>
          <w:rFonts w:ascii="Times New Roman" w:hAnsi="Times New Roman"/>
          <w:i/>
          <w:iCs/>
          <w:szCs w:val="24"/>
        </w:rPr>
        <w:t>s</w:t>
      </w:r>
      <w:r w:rsidRPr="00B46C34">
        <w:rPr>
          <w:rFonts w:ascii="Times New Roman" w:hAnsi="Times New Roman"/>
          <w:i/>
          <w:iCs/>
          <w:szCs w:val="24"/>
        </w:rPr>
        <w:t xml:space="preserve"> homeless family households into new housing and provide</w:t>
      </w:r>
      <w:r>
        <w:rPr>
          <w:rFonts w:ascii="Times New Roman" w:hAnsi="Times New Roman"/>
          <w:i/>
          <w:iCs/>
          <w:szCs w:val="24"/>
        </w:rPr>
        <w:t>s</w:t>
      </w:r>
      <w:r w:rsidRPr="00B46C34">
        <w:rPr>
          <w:rFonts w:ascii="Times New Roman" w:hAnsi="Times New Roman"/>
          <w:i/>
          <w:iCs/>
          <w:szCs w:val="24"/>
        </w:rPr>
        <w:t xml:space="preserve"> time-limited shallow rent subsidies &amp; services to help them achieve self-sufficiency to maintain the housing on their own within 24 months. Program participants come from the streets or emergency shelter and will be moved directly into community-based units that </w:t>
      </w:r>
      <w:r>
        <w:rPr>
          <w:rFonts w:ascii="Times New Roman" w:hAnsi="Times New Roman"/>
          <w:i/>
          <w:iCs/>
          <w:szCs w:val="24"/>
        </w:rPr>
        <w:t>are</w:t>
      </w:r>
      <w:r w:rsidRPr="00B46C34">
        <w:rPr>
          <w:rFonts w:ascii="Times New Roman" w:hAnsi="Times New Roman"/>
          <w:i/>
          <w:iCs/>
          <w:szCs w:val="24"/>
        </w:rPr>
        <w:t xml:space="preserve"> retained after exit from the program. </w:t>
      </w:r>
      <w:r>
        <w:rPr>
          <w:rFonts w:ascii="Times New Roman" w:hAnsi="Times New Roman"/>
          <w:i/>
          <w:iCs/>
          <w:szCs w:val="24"/>
        </w:rPr>
        <w:t>C</w:t>
      </w:r>
      <w:r w:rsidRPr="00B46C34">
        <w:rPr>
          <w:rFonts w:ascii="Times New Roman" w:hAnsi="Times New Roman"/>
          <w:i/>
          <w:iCs/>
          <w:szCs w:val="24"/>
        </w:rPr>
        <w:t>lients achieve self-sufficiency with higher income, better budget management, and increased util</w:t>
      </w:r>
      <w:r>
        <w:rPr>
          <w:rFonts w:ascii="Times New Roman" w:hAnsi="Times New Roman"/>
          <w:i/>
          <w:iCs/>
          <w:szCs w:val="24"/>
        </w:rPr>
        <w:t>ization of community resources. M</w:t>
      </w:r>
      <w:r w:rsidRPr="00B46C34">
        <w:rPr>
          <w:rFonts w:ascii="Times New Roman" w:hAnsi="Times New Roman"/>
          <w:i/>
          <w:iCs/>
          <w:szCs w:val="24"/>
        </w:rPr>
        <w:t>ost households need rent su</w:t>
      </w:r>
      <w:r>
        <w:rPr>
          <w:rFonts w:ascii="Times New Roman" w:hAnsi="Times New Roman"/>
          <w:i/>
          <w:iCs/>
          <w:szCs w:val="24"/>
        </w:rPr>
        <w:t>bsidies of only $200-$400/month and t</w:t>
      </w:r>
      <w:r w:rsidRPr="00B46C34">
        <w:rPr>
          <w:rFonts w:ascii="Times New Roman" w:hAnsi="Times New Roman"/>
          <w:i/>
          <w:iCs/>
          <w:szCs w:val="24"/>
        </w:rPr>
        <w:t xml:space="preserve">he amount of monthly assistance </w:t>
      </w:r>
      <w:r>
        <w:rPr>
          <w:rFonts w:ascii="Times New Roman" w:hAnsi="Times New Roman"/>
          <w:i/>
          <w:iCs/>
          <w:szCs w:val="24"/>
        </w:rPr>
        <w:t>is</w:t>
      </w:r>
      <w:r w:rsidRPr="00B46C34">
        <w:rPr>
          <w:rFonts w:ascii="Times New Roman" w:hAnsi="Times New Roman"/>
          <w:i/>
          <w:iCs/>
          <w:szCs w:val="24"/>
        </w:rPr>
        <w:t xml:space="preserve"> flexib</w:t>
      </w:r>
      <w:r>
        <w:rPr>
          <w:rFonts w:ascii="Times New Roman" w:hAnsi="Times New Roman"/>
          <w:i/>
          <w:iCs/>
          <w:szCs w:val="24"/>
        </w:rPr>
        <w:t>le and may be adjusted over time.</w:t>
      </w:r>
      <w:r w:rsidRPr="00B46C34">
        <w:rPr>
          <w:rFonts w:ascii="Times New Roman" w:hAnsi="Times New Roman"/>
          <w:i/>
          <w:iCs/>
          <w:szCs w:val="24"/>
        </w:rPr>
        <w:t xml:space="preserve"> At least annually, staff re-assess participant income and household composition, and re-evaluate the client’s program eligibility and the amount of assistance needed. </w:t>
      </w:r>
    </w:p>
    <w:p w14:paraId="3237BCAD" w14:textId="307079E5" w:rsidR="00B46C34" w:rsidRPr="00B46C34" w:rsidRDefault="00B46C34" w:rsidP="00B46C34">
      <w:pPr>
        <w:rPr>
          <w:rFonts w:ascii="Times New Roman" w:hAnsi="Times New Roman"/>
          <w:i/>
          <w:iCs/>
          <w:szCs w:val="24"/>
        </w:rPr>
      </w:pPr>
      <w:r>
        <w:rPr>
          <w:rFonts w:ascii="Times New Roman" w:hAnsi="Times New Roman"/>
          <w:i/>
          <w:iCs/>
          <w:szCs w:val="24"/>
        </w:rPr>
        <w:t>T</w:t>
      </w:r>
      <w:r w:rsidRPr="00B46C34">
        <w:rPr>
          <w:rFonts w:ascii="Times New Roman" w:hAnsi="Times New Roman"/>
          <w:i/>
          <w:iCs/>
          <w:szCs w:val="24"/>
        </w:rPr>
        <w:t xml:space="preserve">wo full-time Housing Specialists </w:t>
      </w:r>
      <w:r>
        <w:rPr>
          <w:rFonts w:ascii="Times New Roman" w:hAnsi="Times New Roman"/>
          <w:i/>
          <w:iCs/>
          <w:szCs w:val="24"/>
        </w:rPr>
        <w:t xml:space="preserve">are </w:t>
      </w:r>
      <w:r w:rsidRPr="00B46C34">
        <w:rPr>
          <w:rFonts w:ascii="Times New Roman" w:hAnsi="Times New Roman"/>
          <w:i/>
          <w:iCs/>
          <w:szCs w:val="24"/>
        </w:rPr>
        <w:t>assigned to the program. These staff help participants identify appropriate housing units by networking with landlords. The Housing Specialists also provide monthly case management, help clients learn how develop realistic household budgets, and understand their rights and responsibilities as tenants. </w:t>
      </w:r>
    </w:p>
    <w:p w14:paraId="5D6330F3" w14:textId="77777777" w:rsidR="00715E25" w:rsidRPr="00A11AF9" w:rsidRDefault="00715E25" w:rsidP="00715E25">
      <w:pPr>
        <w:rPr>
          <w:rFonts w:ascii="Times New Roman" w:hAnsi="Times New Roman"/>
          <w:szCs w:val="24"/>
        </w:rPr>
      </w:pPr>
    </w:p>
    <w:p w14:paraId="2DE60CE1" w14:textId="2D5AB1B9" w:rsidR="009F0913" w:rsidRPr="009F0913" w:rsidRDefault="00A11AF9" w:rsidP="009F0913">
      <w:r w:rsidRPr="00A11AF9">
        <w:rPr>
          <w:rFonts w:ascii="Times New Roman" w:hAnsi="Times New Roman"/>
          <w:szCs w:val="24"/>
        </w:rPr>
        <w:t>Funding Information</w:t>
      </w:r>
      <w:r w:rsidRPr="00A11AF9">
        <w:rPr>
          <w:rFonts w:ascii="Times New Roman" w:hAnsi="Times New Roman"/>
          <w:szCs w:val="24"/>
        </w:rPr>
        <w:br/>
        <w:t xml:space="preserve">1. Grant Number: </w:t>
      </w:r>
      <w:r w:rsidR="00B46C34" w:rsidRPr="00B46C34">
        <w:t>NY0953L2T041</w:t>
      </w:r>
      <w:r w:rsidR="00360224">
        <w:t>60</w:t>
      </w:r>
      <w:r w:rsidR="00B46C34" w:rsidRPr="00B46C34">
        <w:t>3</w:t>
      </w:r>
    </w:p>
    <w:p w14:paraId="47B60EC4" w14:textId="3588353E" w:rsidR="00506A0A" w:rsidRDefault="00A11AF9" w:rsidP="00A11AF9">
      <w:r w:rsidRPr="00A11AF9">
        <w:rPr>
          <w:rFonts w:ascii="Times New Roman" w:hAnsi="Times New Roman"/>
          <w:szCs w:val="24"/>
        </w:rPr>
        <w:t>2. HUD Program Continuum of Care (</w:t>
      </w:r>
      <w:proofErr w:type="spellStart"/>
      <w:r w:rsidRPr="00A11AF9">
        <w:rPr>
          <w:rFonts w:ascii="Times New Roman" w:hAnsi="Times New Roman"/>
          <w:szCs w:val="24"/>
        </w:rPr>
        <w:t>CoC</w:t>
      </w:r>
      <w:proofErr w:type="spellEnd"/>
      <w:r w:rsidRPr="00A11AF9">
        <w:rPr>
          <w:rFonts w:ascii="Times New Roman" w:hAnsi="Times New Roman"/>
          <w:szCs w:val="24"/>
        </w:rPr>
        <w:t>) –</w:t>
      </w:r>
      <w:r w:rsidR="00F667E7" w:rsidRPr="00F667E7">
        <w:t xml:space="preserve"> </w:t>
      </w:r>
      <w:r w:rsidR="00B46C34" w:rsidRPr="00B46C34">
        <w:rPr>
          <w:rFonts w:ascii="Times New Roman" w:hAnsi="Times New Roman"/>
          <w:color w:val="000000"/>
          <w:szCs w:val="24"/>
        </w:rPr>
        <w:t xml:space="preserve">Rapid Road </w:t>
      </w:r>
      <w:proofErr w:type="gramStart"/>
      <w:r w:rsidR="00B46C34" w:rsidRPr="00B46C34">
        <w:rPr>
          <w:rFonts w:ascii="Times New Roman" w:hAnsi="Times New Roman"/>
          <w:color w:val="000000"/>
          <w:szCs w:val="24"/>
        </w:rPr>
        <w:t>To</w:t>
      </w:r>
      <w:proofErr w:type="gramEnd"/>
      <w:r w:rsidR="00B46C34" w:rsidRPr="00B46C34">
        <w:rPr>
          <w:rFonts w:ascii="Times New Roman" w:hAnsi="Times New Roman"/>
          <w:color w:val="000000"/>
          <w:szCs w:val="24"/>
        </w:rPr>
        <w:t xml:space="preserve"> Housing</w:t>
      </w:r>
    </w:p>
    <w:p w14:paraId="1E324C3B" w14:textId="508802AF" w:rsidR="00506A0A" w:rsidRDefault="005176BC" w:rsidP="00A11AF9">
      <w:pPr>
        <w:rPr>
          <w:rFonts w:ascii="Times New Roman" w:hAnsi="Times New Roman"/>
          <w:szCs w:val="24"/>
        </w:rPr>
      </w:pPr>
      <w:r>
        <w:rPr>
          <w:rFonts w:ascii="Times New Roman" w:hAnsi="Times New Roman"/>
          <w:szCs w:val="24"/>
        </w:rPr>
        <w:t>3. Funding Amount: $</w:t>
      </w:r>
      <w:r w:rsidR="00360224">
        <w:rPr>
          <w:rFonts w:ascii="Times New Roman" w:hAnsi="Times New Roman"/>
          <w:szCs w:val="24"/>
        </w:rPr>
        <w:t>340,508</w:t>
      </w:r>
      <w:bookmarkStart w:id="0" w:name="_GoBack"/>
      <w:bookmarkEnd w:id="0"/>
      <w:r w:rsidRPr="00A11AF9">
        <w:rPr>
          <w:rFonts w:ascii="Times New Roman" w:hAnsi="Times New Roman"/>
          <w:szCs w:val="24"/>
        </w:rPr>
        <w:br/>
        <w:t>4. Estimated Tot</w:t>
      </w:r>
      <w:r>
        <w:rPr>
          <w:rFonts w:ascii="Times New Roman" w:hAnsi="Times New Roman"/>
          <w:szCs w:val="24"/>
        </w:rPr>
        <w:t xml:space="preserve">al HUD Funded Amount: </w:t>
      </w:r>
      <w:r w:rsidR="00B51DBF">
        <w:rPr>
          <w:rFonts w:ascii="Times New Roman" w:hAnsi="Times New Roman"/>
          <w:szCs w:val="24"/>
        </w:rPr>
        <w:t>$</w:t>
      </w:r>
      <w:r w:rsidR="00B46C34">
        <w:rPr>
          <w:rFonts w:ascii="Times New Roman" w:hAnsi="Times New Roman"/>
          <w:szCs w:val="24"/>
        </w:rPr>
        <w:t>3</w:t>
      </w:r>
      <w:r w:rsidR="00360224">
        <w:rPr>
          <w:rFonts w:ascii="Times New Roman" w:hAnsi="Times New Roman"/>
          <w:szCs w:val="24"/>
        </w:rPr>
        <w:t>4</w:t>
      </w:r>
      <w:r w:rsidR="00B46C34">
        <w:rPr>
          <w:rFonts w:ascii="Times New Roman" w:hAnsi="Times New Roman"/>
          <w:szCs w:val="24"/>
        </w:rPr>
        <w:t>0,</w:t>
      </w:r>
      <w:r w:rsidR="00360224">
        <w:rPr>
          <w:rFonts w:ascii="Times New Roman" w:hAnsi="Times New Roman"/>
          <w:szCs w:val="24"/>
        </w:rPr>
        <w:t>50</w:t>
      </w:r>
      <w:r w:rsidR="00B46C34">
        <w:rPr>
          <w:rFonts w:ascii="Times New Roman" w:hAnsi="Times New Roman"/>
          <w:szCs w:val="24"/>
        </w:rPr>
        <w:t>8</w:t>
      </w:r>
      <w:r w:rsidRPr="00A11AF9">
        <w:rPr>
          <w:rFonts w:ascii="Times New Roman" w:hAnsi="Times New Roman"/>
          <w:szCs w:val="24"/>
        </w:rPr>
        <w:br/>
        <w:t xml:space="preserve">5. Estimated Total Project Cost (HUD and non-HUD funds): </w:t>
      </w:r>
      <w:r>
        <w:rPr>
          <w:rFonts w:ascii="Times New Roman" w:hAnsi="Times New Roman"/>
          <w:szCs w:val="24"/>
        </w:rPr>
        <w:t>$</w:t>
      </w:r>
      <w:r w:rsidR="00360224">
        <w:rPr>
          <w:rFonts w:ascii="Times New Roman" w:hAnsi="Times New Roman"/>
          <w:szCs w:val="24"/>
        </w:rPr>
        <w:t>4</w:t>
      </w:r>
      <w:r w:rsidR="00B46C34">
        <w:rPr>
          <w:rFonts w:ascii="Times New Roman" w:hAnsi="Times New Roman"/>
          <w:szCs w:val="24"/>
        </w:rPr>
        <w:t>2</w:t>
      </w:r>
      <w:r w:rsidR="00360224">
        <w:rPr>
          <w:rFonts w:ascii="Times New Roman" w:hAnsi="Times New Roman"/>
          <w:szCs w:val="24"/>
        </w:rPr>
        <w:t>5</w:t>
      </w:r>
      <w:r w:rsidR="00B46C34">
        <w:rPr>
          <w:rFonts w:ascii="Times New Roman" w:hAnsi="Times New Roman"/>
          <w:szCs w:val="24"/>
        </w:rPr>
        <w:t>,</w:t>
      </w:r>
      <w:r w:rsidR="00360224">
        <w:rPr>
          <w:rFonts w:ascii="Times New Roman" w:hAnsi="Times New Roman"/>
          <w:szCs w:val="24"/>
        </w:rPr>
        <w:t>635</w:t>
      </w:r>
      <w:r w:rsidRPr="00A11AF9">
        <w:rPr>
          <w:rFonts w:ascii="Times New Roman" w:hAnsi="Times New Roman"/>
          <w:szCs w:val="24"/>
        </w:rPr>
        <w:br/>
      </w:r>
      <w:r w:rsidR="00A11AF9" w:rsidRPr="00A11AF9">
        <w:rPr>
          <w:rFonts w:ascii="Times New Roman" w:hAnsi="Times New Roman"/>
          <w:szCs w:val="24"/>
        </w:rPr>
        <w:t xml:space="preserve">6. Program </w:t>
      </w:r>
      <w:r w:rsidR="000A7B03">
        <w:rPr>
          <w:rFonts w:ascii="Times New Roman" w:hAnsi="Times New Roman"/>
          <w:szCs w:val="24"/>
        </w:rPr>
        <w:t xml:space="preserve">Type – </w:t>
      </w:r>
      <w:r w:rsidR="00B46C34">
        <w:rPr>
          <w:rFonts w:ascii="Times New Roman" w:hAnsi="Times New Roman"/>
          <w:szCs w:val="24"/>
        </w:rPr>
        <w:t>Permanent</w:t>
      </w:r>
      <w:r w:rsidR="000A7B03">
        <w:rPr>
          <w:rFonts w:ascii="Times New Roman" w:hAnsi="Times New Roman"/>
          <w:szCs w:val="24"/>
        </w:rPr>
        <w:t xml:space="preserve"> Housing </w:t>
      </w:r>
      <w:r w:rsidR="00506A0A">
        <w:rPr>
          <w:rFonts w:ascii="Times New Roman" w:hAnsi="Times New Roman"/>
          <w:szCs w:val="24"/>
        </w:rPr>
        <w:t>–</w:t>
      </w:r>
      <w:r w:rsidR="000A7B03">
        <w:rPr>
          <w:rFonts w:ascii="Times New Roman" w:hAnsi="Times New Roman"/>
          <w:szCs w:val="24"/>
        </w:rPr>
        <w:t xml:space="preserve"> </w:t>
      </w:r>
      <w:r w:rsidR="00B46C34">
        <w:rPr>
          <w:rFonts w:ascii="Times New Roman" w:hAnsi="Times New Roman"/>
          <w:szCs w:val="24"/>
        </w:rPr>
        <w:t>TRA</w:t>
      </w:r>
    </w:p>
    <w:p w14:paraId="4159C2CD" w14:textId="0AA34808" w:rsidR="001766EE" w:rsidRDefault="00A11AF9" w:rsidP="00A11AF9">
      <w:pPr>
        <w:rPr>
          <w:rFonts w:ascii="Times New Roman" w:hAnsi="Times New Roman"/>
          <w:szCs w:val="24"/>
        </w:rPr>
      </w:pPr>
      <w:r w:rsidRPr="00A11AF9">
        <w:rPr>
          <w:rFonts w:ascii="Times New Roman" w:hAnsi="Times New Roman"/>
          <w:szCs w:val="24"/>
        </w:rPr>
        <w:t xml:space="preserve">7. Responsible Entity: Westchester County </w:t>
      </w:r>
    </w:p>
    <w:p w14:paraId="2D6DBD48" w14:textId="77777777" w:rsidR="00506A0A" w:rsidRDefault="00A11AF9" w:rsidP="00A11AF9">
      <w:pPr>
        <w:rPr>
          <w:rFonts w:ascii="Times New Roman" w:hAnsi="Times New Roman"/>
          <w:szCs w:val="24"/>
        </w:rPr>
      </w:pPr>
      <w:r w:rsidRPr="00A11AF9">
        <w:rPr>
          <w:rFonts w:ascii="Times New Roman" w:hAnsi="Times New Roman"/>
          <w:szCs w:val="24"/>
        </w:rPr>
        <w:t xml:space="preserve">8. Grant Recipient: </w:t>
      </w:r>
      <w:r w:rsidR="00506A0A">
        <w:rPr>
          <w:rFonts w:ascii="Times New Roman" w:hAnsi="Times New Roman"/>
          <w:szCs w:val="24"/>
        </w:rPr>
        <w:t>Municipal Housing Authority for the City of Yonkers</w:t>
      </w:r>
    </w:p>
    <w:p w14:paraId="2B931B39" w14:textId="0CDBC2DA" w:rsidR="00A11AF9" w:rsidRDefault="00A11AF9" w:rsidP="00A11AF9">
      <w:pPr>
        <w:rPr>
          <w:rFonts w:ascii="Times New Roman" w:hAnsi="Times New Roman"/>
          <w:szCs w:val="24"/>
        </w:rPr>
      </w:pPr>
      <w:r w:rsidRPr="00A11AF9">
        <w:rPr>
          <w:rFonts w:ascii="Times New Roman" w:hAnsi="Times New Roman"/>
          <w:szCs w:val="24"/>
        </w:rPr>
        <w:t>9. Project Location</w:t>
      </w:r>
      <w:r w:rsidR="00405677">
        <w:rPr>
          <w:rFonts w:ascii="Times New Roman" w:hAnsi="Times New Roman"/>
          <w:szCs w:val="24"/>
        </w:rPr>
        <w:t xml:space="preserve"> (MUST include apt #)</w:t>
      </w:r>
      <w:r w:rsidRPr="00A11AF9">
        <w:rPr>
          <w:rFonts w:ascii="Times New Roman" w:hAnsi="Times New Roman"/>
          <w:szCs w:val="24"/>
        </w:rPr>
        <w:t>: ______________________</w:t>
      </w:r>
      <w:r w:rsidR="00360224">
        <w:rPr>
          <w:rFonts w:ascii="Times New Roman" w:hAnsi="Times New Roman"/>
          <w:szCs w:val="24"/>
        </w:rPr>
        <w:t>`</w:t>
      </w:r>
      <w:r w:rsidRPr="00A11AF9">
        <w:rPr>
          <w:rFonts w:ascii="Times New Roman" w:hAnsi="Times New Roman"/>
          <w:szCs w:val="24"/>
        </w:rPr>
        <w:t>_________</w:t>
      </w:r>
      <w:r w:rsidR="00405677">
        <w:rPr>
          <w:rFonts w:ascii="Times New Roman" w:hAnsi="Times New Roman"/>
          <w:szCs w:val="24"/>
        </w:rPr>
        <w:t>__________</w:t>
      </w:r>
      <w:r>
        <w:rPr>
          <w:rFonts w:ascii="Times New Roman" w:hAnsi="Times New Roman"/>
          <w:szCs w:val="24"/>
        </w:rPr>
        <w:t>_</w:t>
      </w:r>
    </w:p>
    <w:p w14:paraId="45883100" w14:textId="77777777" w:rsidR="00405677" w:rsidRPr="00A11AF9" w:rsidRDefault="00405677" w:rsidP="00A11AF9">
      <w:pPr>
        <w:rPr>
          <w:rFonts w:ascii="Times New Roman" w:hAnsi="Times New Roman"/>
          <w:szCs w:val="24"/>
        </w:rPr>
      </w:pPr>
      <w:r>
        <w:rPr>
          <w:rFonts w:ascii="Times New Roman" w:hAnsi="Times New Roman"/>
          <w:szCs w:val="24"/>
        </w:rPr>
        <w:t>10. Intended lease date: _____________________________</w:t>
      </w:r>
    </w:p>
    <w:p w14:paraId="2A5E8B55" w14:textId="77777777" w:rsidR="005B7223" w:rsidRPr="00A11AF9" w:rsidRDefault="005B7223" w:rsidP="00A11AF9">
      <w:pPr>
        <w:rPr>
          <w:rFonts w:ascii="Times New Roman" w:hAnsi="Times New Roman"/>
          <w:szCs w:val="24"/>
        </w:rPr>
      </w:pPr>
    </w:p>
    <w:p w14:paraId="365CF671" w14:textId="77777777" w:rsidR="00405677" w:rsidRPr="00A11AF9" w:rsidRDefault="00A11AF9" w:rsidP="00A11AF9">
      <w:pPr>
        <w:rPr>
          <w:rFonts w:ascii="Times New Roman" w:hAnsi="Times New Roman"/>
          <w:szCs w:val="24"/>
        </w:rPr>
      </w:pPr>
      <w:r w:rsidRPr="00A11AF9">
        <w:rPr>
          <w:rFonts w:ascii="Times New Roman" w:hAnsi="Times New Roman"/>
          <w:szCs w:val="24"/>
        </w:rPr>
        <w:t xml:space="preserve">Please submit this form to Annette Peters-Ruvolo </w:t>
      </w:r>
      <w:hyperlink r:id="rId6" w:history="1">
        <w:r w:rsidR="00405677" w:rsidRPr="001C706B">
          <w:rPr>
            <w:rStyle w:val="Hyperlink"/>
            <w:rFonts w:ascii="Times New Roman" w:hAnsi="Times New Roman"/>
            <w:szCs w:val="24"/>
          </w:rPr>
          <w:t>apr5@westchestergov.com</w:t>
        </w:r>
      </w:hyperlink>
      <w:r w:rsidR="00405677">
        <w:rPr>
          <w:rFonts w:ascii="Times New Roman" w:hAnsi="Times New Roman"/>
          <w:szCs w:val="24"/>
        </w:rPr>
        <w:t xml:space="preserve"> </w:t>
      </w:r>
      <w:r w:rsidRPr="00A11AF9">
        <w:rPr>
          <w:rFonts w:ascii="Times New Roman" w:hAnsi="Times New Roman"/>
          <w:szCs w:val="24"/>
        </w:rPr>
        <w:t>and Yoav Spiegel</w:t>
      </w:r>
      <w:r w:rsidR="00405677">
        <w:rPr>
          <w:rFonts w:ascii="Times New Roman" w:hAnsi="Times New Roman"/>
          <w:szCs w:val="24"/>
        </w:rPr>
        <w:t xml:space="preserve"> </w:t>
      </w:r>
      <w:hyperlink r:id="rId7" w:history="1">
        <w:r w:rsidR="00405677" w:rsidRPr="001C706B">
          <w:rPr>
            <w:rStyle w:val="Hyperlink"/>
            <w:rFonts w:ascii="Times New Roman" w:hAnsi="Times New Roman"/>
            <w:szCs w:val="24"/>
          </w:rPr>
          <w:t>yspiegel@programdesign.com</w:t>
        </w:r>
      </w:hyperlink>
      <w:r w:rsidRPr="00A11AF9">
        <w:rPr>
          <w:rFonts w:ascii="Times New Roman" w:hAnsi="Times New Roman"/>
          <w:szCs w:val="24"/>
        </w:rPr>
        <w:t>.</w:t>
      </w:r>
      <w:r w:rsidR="00405677">
        <w:rPr>
          <w:rFonts w:ascii="Times New Roman" w:hAnsi="Times New Roman"/>
          <w:szCs w:val="24"/>
        </w:rPr>
        <w:t xml:space="preserve"> </w:t>
      </w:r>
      <w:r w:rsidR="00405677">
        <w:rPr>
          <w:rFonts w:ascii="Times New Roman" w:hAnsi="Times New Roman"/>
          <w:b/>
          <w:szCs w:val="24"/>
          <w:u w:val="single"/>
        </w:rPr>
        <w:t>A</w:t>
      </w:r>
      <w:r w:rsidR="00405677" w:rsidRPr="00405677">
        <w:rPr>
          <w:rFonts w:ascii="Times New Roman" w:hAnsi="Times New Roman"/>
          <w:b/>
          <w:szCs w:val="24"/>
          <w:u w:val="single"/>
        </w:rPr>
        <w:t>llow 1 week for processing</w:t>
      </w:r>
      <w:r w:rsidR="00405677">
        <w:rPr>
          <w:rFonts w:ascii="Times New Roman" w:hAnsi="Times New Roman"/>
          <w:szCs w:val="24"/>
        </w:rPr>
        <w:t>.</w:t>
      </w:r>
      <w:r w:rsidRPr="00A11AF9">
        <w:rPr>
          <w:rFonts w:ascii="Times New Roman" w:hAnsi="Times New Roman"/>
          <w:szCs w:val="24"/>
        </w:rPr>
        <w:t xml:space="preserve"> They will forward to</w:t>
      </w:r>
      <w:r w:rsidR="00405677">
        <w:rPr>
          <w:rFonts w:ascii="Times New Roman" w:hAnsi="Times New Roman"/>
          <w:szCs w:val="24"/>
        </w:rPr>
        <w:t xml:space="preserve"> the</w:t>
      </w:r>
      <w:r w:rsidRPr="00A11AF9">
        <w:rPr>
          <w:rFonts w:ascii="Times New Roman" w:hAnsi="Times New Roman"/>
          <w:szCs w:val="24"/>
        </w:rPr>
        <w:t xml:space="preserve"> W</w:t>
      </w:r>
      <w:r w:rsidR="00405677">
        <w:rPr>
          <w:rFonts w:ascii="Times New Roman" w:hAnsi="Times New Roman"/>
          <w:szCs w:val="24"/>
        </w:rPr>
        <w:t xml:space="preserve">estchester </w:t>
      </w:r>
      <w:r w:rsidRPr="00A11AF9">
        <w:rPr>
          <w:rFonts w:ascii="Times New Roman" w:hAnsi="Times New Roman"/>
          <w:szCs w:val="24"/>
        </w:rPr>
        <w:t>C</w:t>
      </w:r>
      <w:r w:rsidR="00405677">
        <w:rPr>
          <w:rFonts w:ascii="Times New Roman" w:hAnsi="Times New Roman"/>
          <w:szCs w:val="24"/>
        </w:rPr>
        <w:t xml:space="preserve">ounty </w:t>
      </w:r>
      <w:r w:rsidRPr="00A11AF9">
        <w:rPr>
          <w:rFonts w:ascii="Times New Roman" w:hAnsi="Times New Roman"/>
          <w:szCs w:val="24"/>
        </w:rPr>
        <w:t>Plan</w:t>
      </w:r>
      <w:r w:rsidR="00405677">
        <w:rPr>
          <w:rFonts w:ascii="Times New Roman" w:hAnsi="Times New Roman"/>
          <w:szCs w:val="24"/>
        </w:rPr>
        <w:t>ning Department for completion and you will recei</w:t>
      </w:r>
      <w:r w:rsidR="000A7B03">
        <w:rPr>
          <w:rFonts w:ascii="Times New Roman" w:hAnsi="Times New Roman"/>
          <w:szCs w:val="24"/>
        </w:rPr>
        <w:t>ve notification back via email.</w:t>
      </w:r>
    </w:p>
    <w:sectPr w:rsidR="00405677" w:rsidRPr="00A11AF9" w:rsidSect="00C82BD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A3FD80" w14:textId="77777777" w:rsidR="002067DA" w:rsidRDefault="002067DA" w:rsidP="00A11AF9">
      <w:r>
        <w:separator/>
      </w:r>
    </w:p>
  </w:endnote>
  <w:endnote w:type="continuationSeparator" w:id="0">
    <w:p w14:paraId="70BA3357" w14:textId="77777777" w:rsidR="002067DA" w:rsidRDefault="002067DA" w:rsidP="00A11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astResort">
    <w:altName w:val="Times New Roman"/>
    <w:charset w:val="00"/>
    <w:family w:val="auto"/>
    <w:pitch w:val="variable"/>
  </w:font>
  <w:font w:name="Times New Roman">
    <w:panose1 w:val="02020603050405020304"/>
    <w:charset w:val="00"/>
    <w:family w:val="roman"/>
    <w:pitch w:val="variable"/>
    <w:sig w:usb0="E0002AEF" w:usb1="C0007841" w:usb2="00000009" w:usb3="00000000" w:csb0="000001FF" w:csb1="00000000"/>
  </w:font>
  <w:font w:name="Times">
    <w:panose1 w:val="0000050000000002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CF1AFF" w14:textId="77777777" w:rsidR="002067DA" w:rsidRDefault="002067DA" w:rsidP="00A11AF9">
      <w:r>
        <w:separator/>
      </w:r>
    </w:p>
  </w:footnote>
  <w:footnote w:type="continuationSeparator" w:id="0">
    <w:p w14:paraId="74937D8B" w14:textId="77777777" w:rsidR="002067DA" w:rsidRDefault="002067DA" w:rsidP="00A11AF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E200B8" w14:textId="77777777" w:rsidR="00360224" w:rsidRDefault="00360224" w:rsidP="00360224">
    <w:pPr>
      <w:pStyle w:val="Header"/>
    </w:pPr>
    <w:r>
      <w:rPr>
        <w:noProof/>
      </w:rPr>
      <w:drawing>
        <wp:inline distT="0" distB="0" distL="0" distR="0" wp14:anchorId="5216C305" wp14:editId="4E447FF1">
          <wp:extent cx="1752600" cy="891540"/>
          <wp:effectExtent l="19050" t="0" r="0" b="0"/>
          <wp:docPr id="1" name="Picture 1" descr="Count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yLogo"/>
                  <pic:cNvPicPr>
                    <a:picLocks noChangeAspect="1" noChangeArrowheads="1"/>
                  </pic:cNvPicPr>
                </pic:nvPicPr>
                <pic:blipFill>
                  <a:blip r:embed="rId1"/>
                  <a:srcRect/>
                  <a:stretch>
                    <a:fillRect/>
                  </a:stretch>
                </pic:blipFill>
                <pic:spPr bwMode="auto">
                  <a:xfrm>
                    <a:off x="0" y="0"/>
                    <a:ext cx="1752600" cy="891540"/>
                  </a:xfrm>
                  <a:prstGeom prst="rect">
                    <a:avLst/>
                  </a:prstGeom>
                  <a:noFill/>
                  <a:ln w="9525">
                    <a:noFill/>
                    <a:miter lim="800000"/>
                    <a:headEnd/>
                    <a:tailEnd/>
                  </a:ln>
                </pic:spPr>
              </pic:pic>
            </a:graphicData>
          </a:graphic>
        </wp:inline>
      </w:drawing>
    </w:r>
  </w:p>
  <w:p w14:paraId="15426245" w14:textId="77777777" w:rsidR="00360224" w:rsidRDefault="00360224" w:rsidP="00360224">
    <w:pPr>
      <w:pStyle w:val="MessageHeader"/>
      <w:spacing w:after="0" w:line="180" w:lineRule="exact"/>
      <w:ind w:left="130" w:right="-648" w:firstLine="0"/>
      <w:outlineLvl w:val="0"/>
      <w:rPr>
        <w:rFonts w:ascii="Century Schoolbook" w:hAnsi="Century Schoolbook"/>
        <w:b/>
        <w:bCs/>
        <w:noProof/>
        <w:color w:val="00595B"/>
        <w:sz w:val="16"/>
      </w:rPr>
    </w:pPr>
    <w:r>
      <w:rPr>
        <w:rFonts w:ascii="Century Schoolbook" w:hAnsi="Century Schoolbook"/>
        <w:b/>
        <w:bCs/>
        <w:noProof/>
        <w:color w:val="00595B"/>
        <w:sz w:val="16"/>
      </w:rPr>
      <w:t>George Latimer</w:t>
    </w:r>
  </w:p>
  <w:p w14:paraId="2EC0B939" w14:textId="77777777" w:rsidR="00360224" w:rsidRDefault="00360224" w:rsidP="00360224">
    <w:pPr>
      <w:pStyle w:val="MessageHeader"/>
      <w:spacing w:after="0" w:line="180" w:lineRule="exact"/>
      <w:ind w:left="130" w:right="-648" w:firstLine="0"/>
      <w:outlineLvl w:val="0"/>
      <w:rPr>
        <w:rFonts w:ascii="Century Schoolbook" w:hAnsi="Century Schoolbook"/>
        <w:b/>
        <w:bCs/>
        <w:noProof/>
        <w:color w:val="00595B"/>
        <w:sz w:val="16"/>
      </w:rPr>
    </w:pPr>
    <w:r>
      <w:rPr>
        <w:rFonts w:ascii="Century Schoolbook" w:hAnsi="Century Schoolbook"/>
        <w:b/>
        <w:bCs/>
        <w:noProof/>
        <w:color w:val="00595B"/>
        <w:sz w:val="16"/>
      </w:rPr>
      <w:t>County Executive</w:t>
    </w:r>
  </w:p>
  <w:p w14:paraId="328E967A" w14:textId="77777777" w:rsidR="00360224" w:rsidRPr="003429E0" w:rsidRDefault="00360224" w:rsidP="00360224">
    <w:pPr>
      <w:pStyle w:val="MessageHeader"/>
      <w:spacing w:after="0" w:line="440" w:lineRule="exact"/>
      <w:ind w:right="-648" w:hanging="590"/>
      <w:rPr>
        <w:rFonts w:ascii="Century Schoolbook" w:hAnsi="Century Schoolbook"/>
        <w:bCs/>
        <w:noProof/>
        <w:color w:val="00595B"/>
        <w:sz w:val="16"/>
      </w:rPr>
    </w:pPr>
    <w:r w:rsidRPr="003429E0">
      <w:rPr>
        <w:rFonts w:ascii="Century Schoolbook" w:hAnsi="Century Schoolbook"/>
        <w:bCs/>
        <w:noProof/>
        <w:color w:val="00595B"/>
        <w:sz w:val="16"/>
      </w:rPr>
      <w:t xml:space="preserve">Department of </w:t>
    </w:r>
    <w:r>
      <w:rPr>
        <w:rFonts w:ascii="Century Schoolbook" w:hAnsi="Century Schoolbook"/>
        <w:bCs/>
        <w:noProof/>
        <w:color w:val="00595B"/>
        <w:sz w:val="16"/>
      </w:rPr>
      <w:t>Community Mental Health</w:t>
    </w:r>
  </w:p>
  <w:p w14:paraId="232F86D6" w14:textId="77777777" w:rsidR="00360224" w:rsidRPr="003429E0" w:rsidRDefault="00360224" w:rsidP="00360224">
    <w:pPr>
      <w:pStyle w:val="MessageHeader"/>
      <w:spacing w:after="0" w:line="280" w:lineRule="exact"/>
      <w:ind w:left="130" w:right="-648" w:firstLine="0"/>
      <w:outlineLvl w:val="0"/>
      <w:rPr>
        <w:rFonts w:ascii="Century Schoolbook" w:hAnsi="Century Schoolbook"/>
        <w:bCs/>
        <w:noProof/>
        <w:color w:val="00595B"/>
        <w:sz w:val="16"/>
      </w:rPr>
    </w:pPr>
    <w:r>
      <w:rPr>
        <w:rFonts w:ascii="Century Schoolbook" w:hAnsi="Century Schoolbook"/>
        <w:bCs/>
        <w:noProof/>
        <w:color w:val="00595B"/>
        <w:sz w:val="16"/>
      </w:rPr>
      <w:t>Michael Orth, M.S.W.</w:t>
    </w:r>
  </w:p>
  <w:p w14:paraId="71548247" w14:textId="77777777" w:rsidR="00360224" w:rsidRPr="003429E0" w:rsidRDefault="00360224" w:rsidP="00360224">
    <w:pPr>
      <w:pStyle w:val="MessageHeader"/>
      <w:spacing w:after="0" w:line="180" w:lineRule="exact"/>
      <w:ind w:left="130" w:right="-648" w:firstLine="0"/>
      <w:outlineLvl w:val="0"/>
      <w:rPr>
        <w:rFonts w:ascii="Century Schoolbook" w:hAnsi="Century Schoolbook"/>
        <w:bCs/>
        <w:noProof/>
        <w:color w:val="00595B"/>
        <w:sz w:val="16"/>
      </w:rPr>
    </w:pPr>
    <w:r w:rsidRPr="003429E0">
      <w:rPr>
        <w:rFonts w:ascii="Century Schoolbook" w:hAnsi="Century Schoolbook"/>
        <w:bCs/>
        <w:noProof/>
        <w:color w:val="00595B"/>
        <w:sz w:val="16"/>
      </w:rPr>
      <w:t>Commissioner</w:t>
    </w:r>
  </w:p>
  <w:p w14:paraId="3B75D333" w14:textId="77777777" w:rsidR="009C6AEE" w:rsidRDefault="009C6A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AF9"/>
    <w:rsid w:val="000A7B03"/>
    <w:rsid w:val="000C7A98"/>
    <w:rsid w:val="000E43F5"/>
    <w:rsid w:val="00173B0F"/>
    <w:rsid w:val="001766EE"/>
    <w:rsid w:val="002067DA"/>
    <w:rsid w:val="003569D8"/>
    <w:rsid w:val="00360224"/>
    <w:rsid w:val="00373B65"/>
    <w:rsid w:val="00405677"/>
    <w:rsid w:val="004348A8"/>
    <w:rsid w:val="004A563E"/>
    <w:rsid w:val="004D79AD"/>
    <w:rsid w:val="004F7DC6"/>
    <w:rsid w:val="00506A0A"/>
    <w:rsid w:val="005176BC"/>
    <w:rsid w:val="00546C6B"/>
    <w:rsid w:val="00592535"/>
    <w:rsid w:val="005950AC"/>
    <w:rsid w:val="005B7223"/>
    <w:rsid w:val="006B429C"/>
    <w:rsid w:val="00715E25"/>
    <w:rsid w:val="007337B6"/>
    <w:rsid w:val="00736B1D"/>
    <w:rsid w:val="008A078F"/>
    <w:rsid w:val="00981F4C"/>
    <w:rsid w:val="009C6AEE"/>
    <w:rsid w:val="009F0913"/>
    <w:rsid w:val="00A11AF9"/>
    <w:rsid w:val="00A26AAF"/>
    <w:rsid w:val="00AC17C1"/>
    <w:rsid w:val="00B13864"/>
    <w:rsid w:val="00B46C34"/>
    <w:rsid w:val="00B51DBF"/>
    <w:rsid w:val="00B70F6A"/>
    <w:rsid w:val="00C82BD4"/>
    <w:rsid w:val="00CC4EBD"/>
    <w:rsid w:val="00CF0830"/>
    <w:rsid w:val="00E13BC8"/>
    <w:rsid w:val="00EA78E5"/>
    <w:rsid w:val="00ED4133"/>
    <w:rsid w:val="00F13567"/>
    <w:rsid w:val="00F236E6"/>
    <w:rsid w:val="00F667E7"/>
    <w:rsid w:val="00FD7A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46462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astResort" w:eastAsia="LastResort" w:hAnsi="LastResort"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26AAF"/>
    <w:rPr>
      <w:sz w:val="24"/>
    </w:rPr>
  </w:style>
  <w:style w:type="paragraph" w:styleId="Heading1">
    <w:name w:val="heading 1"/>
    <w:basedOn w:val="Normal"/>
    <w:next w:val="Normal"/>
    <w:link w:val="Heading1Char"/>
    <w:qFormat/>
    <w:rsid w:val="00A26AAF"/>
    <w:pPr>
      <w:keepNext/>
      <w:jc w:val="center"/>
      <w:outlineLvl w:val="0"/>
    </w:pPr>
    <w:rPr>
      <w:rFonts w:ascii="Times New Roman" w:eastAsia="Times" w:hAnsi="Times New Roman"/>
      <w:b/>
    </w:rPr>
  </w:style>
  <w:style w:type="paragraph" w:styleId="Heading2">
    <w:name w:val="heading 2"/>
    <w:basedOn w:val="Normal"/>
    <w:next w:val="Normal"/>
    <w:link w:val="Heading2Char"/>
    <w:qFormat/>
    <w:rsid w:val="00A26AAF"/>
    <w:pPr>
      <w:keepNext/>
      <w:spacing w:before="120" w:after="120"/>
      <w:outlineLvl w:val="1"/>
    </w:pPr>
    <w:rPr>
      <w:rFonts w:ascii="Times New Roman" w:eastAsia="Times"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6AAF"/>
    <w:rPr>
      <w:rFonts w:ascii="Times New Roman" w:eastAsia="Times" w:hAnsi="Times New Roman"/>
      <w:b/>
      <w:sz w:val="24"/>
    </w:rPr>
  </w:style>
  <w:style w:type="character" w:customStyle="1" w:styleId="Heading2Char">
    <w:name w:val="Heading 2 Char"/>
    <w:basedOn w:val="DefaultParagraphFont"/>
    <w:link w:val="Heading2"/>
    <w:rsid w:val="00A26AAF"/>
    <w:rPr>
      <w:rFonts w:ascii="Times New Roman" w:eastAsia="Times" w:hAnsi="Times New Roman"/>
      <w:b/>
      <w:sz w:val="24"/>
      <w:u w:val="single"/>
    </w:rPr>
  </w:style>
  <w:style w:type="paragraph" w:styleId="Title">
    <w:name w:val="Title"/>
    <w:basedOn w:val="Normal"/>
    <w:link w:val="TitleChar"/>
    <w:qFormat/>
    <w:rsid w:val="00A26AAF"/>
    <w:pPr>
      <w:jc w:val="center"/>
    </w:pPr>
    <w:rPr>
      <w:rFonts w:ascii="Times New Roman" w:eastAsia="Times" w:hAnsi="Times New Roman"/>
      <w:b/>
      <w:sz w:val="28"/>
    </w:rPr>
  </w:style>
  <w:style w:type="character" w:customStyle="1" w:styleId="TitleChar">
    <w:name w:val="Title Char"/>
    <w:basedOn w:val="DefaultParagraphFont"/>
    <w:link w:val="Title"/>
    <w:rsid w:val="00A26AAF"/>
    <w:rPr>
      <w:rFonts w:ascii="Times New Roman" w:eastAsia="Times" w:hAnsi="Times New Roman"/>
      <w:b/>
      <w:sz w:val="28"/>
    </w:rPr>
  </w:style>
  <w:style w:type="paragraph" w:customStyle="1" w:styleId="Default">
    <w:name w:val="Default"/>
    <w:rsid w:val="00A11AF9"/>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unhideWhenUsed/>
    <w:rsid w:val="00A11AF9"/>
    <w:pPr>
      <w:tabs>
        <w:tab w:val="center" w:pos="4680"/>
        <w:tab w:val="right" w:pos="9360"/>
      </w:tabs>
    </w:pPr>
  </w:style>
  <w:style w:type="character" w:customStyle="1" w:styleId="HeaderChar">
    <w:name w:val="Header Char"/>
    <w:basedOn w:val="DefaultParagraphFont"/>
    <w:link w:val="Header"/>
    <w:uiPriority w:val="99"/>
    <w:rsid w:val="00A11AF9"/>
    <w:rPr>
      <w:sz w:val="24"/>
    </w:rPr>
  </w:style>
  <w:style w:type="paragraph" w:styleId="Footer">
    <w:name w:val="footer"/>
    <w:basedOn w:val="Normal"/>
    <w:link w:val="FooterChar"/>
    <w:uiPriority w:val="99"/>
    <w:unhideWhenUsed/>
    <w:rsid w:val="00A11AF9"/>
    <w:pPr>
      <w:tabs>
        <w:tab w:val="center" w:pos="4680"/>
        <w:tab w:val="right" w:pos="9360"/>
      </w:tabs>
    </w:pPr>
  </w:style>
  <w:style w:type="character" w:customStyle="1" w:styleId="FooterChar">
    <w:name w:val="Footer Char"/>
    <w:basedOn w:val="DefaultParagraphFont"/>
    <w:link w:val="Footer"/>
    <w:uiPriority w:val="99"/>
    <w:rsid w:val="00A11AF9"/>
    <w:rPr>
      <w:sz w:val="24"/>
    </w:rPr>
  </w:style>
  <w:style w:type="paragraph" w:styleId="BalloonText">
    <w:name w:val="Balloon Text"/>
    <w:basedOn w:val="Normal"/>
    <w:link w:val="BalloonTextChar"/>
    <w:uiPriority w:val="99"/>
    <w:semiHidden/>
    <w:unhideWhenUsed/>
    <w:rsid w:val="00A11AF9"/>
    <w:rPr>
      <w:rFonts w:ascii="Tahoma" w:hAnsi="Tahoma" w:cs="Tahoma"/>
      <w:sz w:val="16"/>
      <w:szCs w:val="16"/>
    </w:rPr>
  </w:style>
  <w:style w:type="character" w:customStyle="1" w:styleId="BalloonTextChar">
    <w:name w:val="Balloon Text Char"/>
    <w:basedOn w:val="DefaultParagraphFont"/>
    <w:link w:val="BalloonText"/>
    <w:uiPriority w:val="99"/>
    <w:semiHidden/>
    <w:rsid w:val="00A11AF9"/>
    <w:rPr>
      <w:rFonts w:ascii="Tahoma" w:hAnsi="Tahoma" w:cs="Tahoma"/>
      <w:sz w:val="16"/>
      <w:szCs w:val="16"/>
    </w:rPr>
  </w:style>
  <w:style w:type="paragraph" w:styleId="MessageHeader">
    <w:name w:val="Message Header"/>
    <w:basedOn w:val="BodyText"/>
    <w:link w:val="MessageHeaderChar"/>
    <w:rsid w:val="00A11AF9"/>
    <w:pPr>
      <w:keepLines/>
      <w:spacing w:line="180" w:lineRule="atLeast"/>
      <w:ind w:left="720" w:hanging="720"/>
    </w:pPr>
    <w:rPr>
      <w:rFonts w:ascii="Arial" w:eastAsia="Times New Roman" w:hAnsi="Arial"/>
      <w:spacing w:val="-5"/>
      <w:sz w:val="20"/>
    </w:rPr>
  </w:style>
  <w:style w:type="character" w:customStyle="1" w:styleId="MessageHeaderChar">
    <w:name w:val="Message Header Char"/>
    <w:basedOn w:val="DefaultParagraphFont"/>
    <w:link w:val="MessageHeader"/>
    <w:rsid w:val="00A11AF9"/>
    <w:rPr>
      <w:rFonts w:ascii="Arial" w:eastAsia="Times New Roman" w:hAnsi="Arial"/>
      <w:spacing w:val="-5"/>
    </w:rPr>
  </w:style>
  <w:style w:type="paragraph" w:styleId="BodyText">
    <w:name w:val="Body Text"/>
    <w:basedOn w:val="Normal"/>
    <w:link w:val="BodyTextChar"/>
    <w:uiPriority w:val="99"/>
    <w:semiHidden/>
    <w:unhideWhenUsed/>
    <w:rsid w:val="00A11AF9"/>
    <w:pPr>
      <w:spacing w:after="120"/>
    </w:pPr>
  </w:style>
  <w:style w:type="character" w:customStyle="1" w:styleId="BodyTextChar">
    <w:name w:val="Body Text Char"/>
    <w:basedOn w:val="DefaultParagraphFont"/>
    <w:link w:val="BodyText"/>
    <w:uiPriority w:val="99"/>
    <w:semiHidden/>
    <w:rsid w:val="00A11AF9"/>
    <w:rPr>
      <w:sz w:val="24"/>
    </w:rPr>
  </w:style>
  <w:style w:type="character" w:styleId="Strong">
    <w:name w:val="Strong"/>
    <w:basedOn w:val="DefaultParagraphFont"/>
    <w:uiPriority w:val="22"/>
    <w:qFormat/>
    <w:rsid w:val="00A11AF9"/>
    <w:rPr>
      <w:b/>
      <w:bCs/>
    </w:rPr>
  </w:style>
  <w:style w:type="character" w:styleId="Hyperlink">
    <w:name w:val="Hyperlink"/>
    <w:basedOn w:val="DefaultParagraphFont"/>
    <w:uiPriority w:val="99"/>
    <w:unhideWhenUsed/>
    <w:rsid w:val="004056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9708">
      <w:bodyDiv w:val="1"/>
      <w:marLeft w:val="0"/>
      <w:marRight w:val="0"/>
      <w:marTop w:val="0"/>
      <w:marBottom w:val="0"/>
      <w:divBdr>
        <w:top w:val="none" w:sz="0" w:space="0" w:color="auto"/>
        <w:left w:val="none" w:sz="0" w:space="0" w:color="auto"/>
        <w:bottom w:val="none" w:sz="0" w:space="0" w:color="auto"/>
        <w:right w:val="none" w:sz="0" w:space="0" w:color="auto"/>
      </w:divBdr>
    </w:div>
    <w:div w:id="73746384">
      <w:bodyDiv w:val="1"/>
      <w:marLeft w:val="0"/>
      <w:marRight w:val="0"/>
      <w:marTop w:val="0"/>
      <w:marBottom w:val="0"/>
      <w:divBdr>
        <w:top w:val="none" w:sz="0" w:space="0" w:color="auto"/>
        <w:left w:val="none" w:sz="0" w:space="0" w:color="auto"/>
        <w:bottom w:val="none" w:sz="0" w:space="0" w:color="auto"/>
        <w:right w:val="none" w:sz="0" w:space="0" w:color="auto"/>
      </w:divBdr>
    </w:div>
    <w:div w:id="131486034">
      <w:bodyDiv w:val="1"/>
      <w:marLeft w:val="0"/>
      <w:marRight w:val="0"/>
      <w:marTop w:val="0"/>
      <w:marBottom w:val="0"/>
      <w:divBdr>
        <w:top w:val="none" w:sz="0" w:space="0" w:color="auto"/>
        <w:left w:val="none" w:sz="0" w:space="0" w:color="auto"/>
        <w:bottom w:val="none" w:sz="0" w:space="0" w:color="auto"/>
        <w:right w:val="none" w:sz="0" w:space="0" w:color="auto"/>
      </w:divBdr>
    </w:div>
    <w:div w:id="388529313">
      <w:bodyDiv w:val="1"/>
      <w:marLeft w:val="0"/>
      <w:marRight w:val="0"/>
      <w:marTop w:val="0"/>
      <w:marBottom w:val="0"/>
      <w:divBdr>
        <w:top w:val="none" w:sz="0" w:space="0" w:color="auto"/>
        <w:left w:val="none" w:sz="0" w:space="0" w:color="auto"/>
        <w:bottom w:val="none" w:sz="0" w:space="0" w:color="auto"/>
        <w:right w:val="none" w:sz="0" w:space="0" w:color="auto"/>
      </w:divBdr>
      <w:divsChild>
        <w:div w:id="1244610869">
          <w:marLeft w:val="0"/>
          <w:marRight w:val="0"/>
          <w:marTop w:val="0"/>
          <w:marBottom w:val="0"/>
          <w:divBdr>
            <w:top w:val="none" w:sz="0" w:space="0" w:color="auto"/>
            <w:left w:val="none" w:sz="0" w:space="0" w:color="auto"/>
            <w:bottom w:val="none" w:sz="0" w:space="0" w:color="auto"/>
            <w:right w:val="none" w:sz="0" w:space="0" w:color="auto"/>
          </w:divBdr>
          <w:divsChild>
            <w:div w:id="1051229315">
              <w:marLeft w:val="0"/>
              <w:marRight w:val="0"/>
              <w:marTop w:val="0"/>
              <w:marBottom w:val="0"/>
              <w:divBdr>
                <w:top w:val="none" w:sz="0" w:space="0" w:color="auto"/>
                <w:left w:val="none" w:sz="0" w:space="0" w:color="auto"/>
                <w:bottom w:val="none" w:sz="0" w:space="0" w:color="auto"/>
                <w:right w:val="none" w:sz="0" w:space="0" w:color="auto"/>
              </w:divBdr>
              <w:divsChild>
                <w:div w:id="187048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292336">
      <w:bodyDiv w:val="1"/>
      <w:marLeft w:val="0"/>
      <w:marRight w:val="0"/>
      <w:marTop w:val="0"/>
      <w:marBottom w:val="0"/>
      <w:divBdr>
        <w:top w:val="none" w:sz="0" w:space="0" w:color="auto"/>
        <w:left w:val="none" w:sz="0" w:space="0" w:color="auto"/>
        <w:bottom w:val="none" w:sz="0" w:space="0" w:color="auto"/>
        <w:right w:val="none" w:sz="0" w:space="0" w:color="auto"/>
      </w:divBdr>
    </w:div>
    <w:div w:id="848566875">
      <w:bodyDiv w:val="1"/>
      <w:marLeft w:val="0"/>
      <w:marRight w:val="0"/>
      <w:marTop w:val="0"/>
      <w:marBottom w:val="0"/>
      <w:divBdr>
        <w:top w:val="none" w:sz="0" w:space="0" w:color="auto"/>
        <w:left w:val="none" w:sz="0" w:space="0" w:color="auto"/>
        <w:bottom w:val="none" w:sz="0" w:space="0" w:color="auto"/>
        <w:right w:val="none" w:sz="0" w:space="0" w:color="auto"/>
      </w:divBdr>
    </w:div>
    <w:div w:id="1143037721">
      <w:bodyDiv w:val="1"/>
      <w:marLeft w:val="0"/>
      <w:marRight w:val="0"/>
      <w:marTop w:val="0"/>
      <w:marBottom w:val="0"/>
      <w:divBdr>
        <w:top w:val="none" w:sz="0" w:space="0" w:color="auto"/>
        <w:left w:val="none" w:sz="0" w:space="0" w:color="auto"/>
        <w:bottom w:val="none" w:sz="0" w:space="0" w:color="auto"/>
        <w:right w:val="none" w:sz="0" w:space="0" w:color="auto"/>
      </w:divBdr>
    </w:div>
    <w:div w:id="1327591058">
      <w:bodyDiv w:val="1"/>
      <w:marLeft w:val="0"/>
      <w:marRight w:val="0"/>
      <w:marTop w:val="0"/>
      <w:marBottom w:val="0"/>
      <w:divBdr>
        <w:top w:val="none" w:sz="0" w:space="0" w:color="auto"/>
        <w:left w:val="none" w:sz="0" w:space="0" w:color="auto"/>
        <w:bottom w:val="none" w:sz="0" w:space="0" w:color="auto"/>
        <w:right w:val="none" w:sz="0" w:space="0" w:color="auto"/>
      </w:divBdr>
    </w:div>
    <w:div w:id="1382174843">
      <w:bodyDiv w:val="1"/>
      <w:marLeft w:val="0"/>
      <w:marRight w:val="0"/>
      <w:marTop w:val="0"/>
      <w:marBottom w:val="0"/>
      <w:divBdr>
        <w:top w:val="none" w:sz="0" w:space="0" w:color="auto"/>
        <w:left w:val="none" w:sz="0" w:space="0" w:color="auto"/>
        <w:bottom w:val="none" w:sz="0" w:space="0" w:color="auto"/>
        <w:right w:val="none" w:sz="0" w:space="0" w:color="auto"/>
      </w:divBdr>
    </w:div>
    <w:div w:id="1508984357">
      <w:bodyDiv w:val="1"/>
      <w:marLeft w:val="0"/>
      <w:marRight w:val="0"/>
      <w:marTop w:val="0"/>
      <w:marBottom w:val="0"/>
      <w:divBdr>
        <w:top w:val="none" w:sz="0" w:space="0" w:color="auto"/>
        <w:left w:val="none" w:sz="0" w:space="0" w:color="auto"/>
        <w:bottom w:val="none" w:sz="0" w:space="0" w:color="auto"/>
        <w:right w:val="none" w:sz="0" w:space="0" w:color="auto"/>
      </w:divBdr>
    </w:div>
    <w:div w:id="1538468633">
      <w:bodyDiv w:val="1"/>
      <w:marLeft w:val="0"/>
      <w:marRight w:val="0"/>
      <w:marTop w:val="0"/>
      <w:marBottom w:val="0"/>
      <w:divBdr>
        <w:top w:val="none" w:sz="0" w:space="0" w:color="auto"/>
        <w:left w:val="none" w:sz="0" w:space="0" w:color="auto"/>
        <w:bottom w:val="none" w:sz="0" w:space="0" w:color="auto"/>
        <w:right w:val="none" w:sz="0" w:space="0" w:color="auto"/>
      </w:divBdr>
    </w:div>
    <w:div w:id="1880359947">
      <w:bodyDiv w:val="1"/>
      <w:marLeft w:val="0"/>
      <w:marRight w:val="0"/>
      <w:marTop w:val="0"/>
      <w:marBottom w:val="0"/>
      <w:divBdr>
        <w:top w:val="none" w:sz="0" w:space="0" w:color="auto"/>
        <w:left w:val="none" w:sz="0" w:space="0" w:color="auto"/>
        <w:bottom w:val="none" w:sz="0" w:space="0" w:color="auto"/>
        <w:right w:val="none" w:sz="0" w:space="0" w:color="auto"/>
      </w:divBdr>
    </w:div>
    <w:div w:id="1882591088">
      <w:bodyDiv w:val="1"/>
      <w:marLeft w:val="0"/>
      <w:marRight w:val="0"/>
      <w:marTop w:val="0"/>
      <w:marBottom w:val="0"/>
      <w:divBdr>
        <w:top w:val="none" w:sz="0" w:space="0" w:color="auto"/>
        <w:left w:val="none" w:sz="0" w:space="0" w:color="auto"/>
        <w:bottom w:val="none" w:sz="0" w:space="0" w:color="auto"/>
        <w:right w:val="none" w:sz="0" w:space="0" w:color="auto"/>
      </w:divBdr>
    </w:div>
    <w:div w:id="197487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apr5@westchestergov.com" TargetMode="External"/><Relationship Id="rId7" Type="http://schemas.openxmlformats.org/officeDocument/2006/relationships/hyperlink" Target="mailto:yspiegel@programdesign.com"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347</Words>
  <Characters>1984</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Westchester County</Company>
  <LinksUpToDate>false</LinksUpToDate>
  <CharactersWithSpaces>2327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Peters-Ruvolo</dc:creator>
  <cp:keywords/>
  <dc:description/>
  <cp:lastModifiedBy>Karl Bertrand</cp:lastModifiedBy>
  <cp:revision>3</cp:revision>
  <dcterms:created xsi:type="dcterms:W3CDTF">2015-01-23T16:39:00Z</dcterms:created>
  <dcterms:modified xsi:type="dcterms:W3CDTF">2018-04-27T20:40:00Z</dcterms:modified>
</cp:coreProperties>
</file>