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A5" w:rsidRPr="0072569E" w:rsidRDefault="00A47210" w:rsidP="0072569E">
      <w:pPr>
        <w:jc w:val="center"/>
        <w:rPr>
          <w:b/>
          <w:sz w:val="28"/>
          <w:szCs w:val="28"/>
          <w:u w:val="single"/>
        </w:rPr>
      </w:pPr>
      <w:r w:rsidRPr="0072569E">
        <w:rPr>
          <w:b/>
          <w:sz w:val="28"/>
          <w:szCs w:val="28"/>
          <w:u w:val="single"/>
        </w:rPr>
        <w:t>Collaborations/ Partnerships</w:t>
      </w:r>
    </w:p>
    <w:p w:rsidR="00A47210" w:rsidRDefault="00A47210">
      <w:r>
        <w:t>How to best ‘kick off’ the planning activities publica</w:t>
      </w:r>
      <w:r w:rsidR="00E82CCF">
        <w:t>lly and engage the right people</w:t>
      </w:r>
    </w:p>
    <w:p w:rsidR="00A47210" w:rsidRDefault="00A47210">
      <w:r>
        <w:t>How to engage partners in a “silo” based community (territorialism, power, and control)</w:t>
      </w:r>
      <w:r w:rsidR="0072569E">
        <w:t>.</w:t>
      </w:r>
      <w:r>
        <w:t xml:space="preserve"> How to ensure all voices hear/ large agencies don’t dominate.</w:t>
      </w:r>
    </w:p>
    <w:p w:rsidR="00A47210" w:rsidRDefault="00A47210">
      <w:r>
        <w:t>How to work with homeless youth advocates re: foster care histories.</w:t>
      </w:r>
    </w:p>
    <w:p w:rsidR="00A47210" w:rsidRDefault="00A47210">
      <w:r>
        <w:t>How do you get other partners (not just child welfare) to feel responsible/ accountable for the outcomes of these young people?</w:t>
      </w:r>
    </w:p>
    <w:p w:rsidR="00A47210" w:rsidRDefault="00A47210">
      <w:r>
        <w:t>How to address planning fatigue? We need providers to be engage but they won’t all be compensated for their time.</w:t>
      </w:r>
    </w:p>
    <w:p w:rsidR="00A47210" w:rsidRDefault="00A47210">
      <w:r>
        <w:t>Should we include agencies in planning that have been at odds with/ sued our child welfare admin?</w:t>
      </w:r>
    </w:p>
    <w:p w:rsidR="00097122" w:rsidRDefault="0072569E">
      <w:r>
        <w:lastRenderedPageBreak/>
        <w:t>What are your top 3 organizations to be involved in planning?</w:t>
      </w:r>
    </w:p>
    <w:p w:rsidR="0072569E" w:rsidRDefault="0072569E">
      <w:r>
        <w:t>How do we engage the housing community in to this work?</w:t>
      </w:r>
    </w:p>
    <w:p w:rsidR="0072569E" w:rsidRDefault="0072569E">
      <w:r>
        <w:t>What tips do you have on keeping the community on track with the mission of the project?</w:t>
      </w:r>
    </w:p>
    <w:p w:rsidR="0072569E" w:rsidRDefault="0072569E">
      <w:r>
        <w:t>How can we engage private developers and get a solid plan without a firm commitment?</w:t>
      </w:r>
    </w:p>
    <w:p w:rsidR="0072569E" w:rsidRDefault="0072569E">
      <w:r>
        <w:t>Tips for “strategic” engagement of stakeholders- what to look for, what to avoid.</w:t>
      </w:r>
    </w:p>
    <w:p w:rsidR="0072569E" w:rsidRDefault="0072569E">
      <w:r>
        <w:t>How to keep the partnership together?</w:t>
      </w:r>
    </w:p>
    <w:p w:rsidR="00097122" w:rsidRDefault="00097122">
      <w:r>
        <w:t>Youth/ Young Adult Involvement</w:t>
      </w:r>
    </w:p>
    <w:p w:rsidR="00097122" w:rsidRDefault="00097122">
      <w:r>
        <w:t xml:space="preserve">What kind of methods will your site use to collect information </w:t>
      </w:r>
      <w:r w:rsidR="008D61FF">
        <w:t>from youth/ young adults? (online, focus groups, site specific surveys, conference/ focus groups)</w:t>
      </w:r>
    </w:p>
    <w:p w:rsidR="008D61FF" w:rsidRDefault="008D61FF">
      <w:r>
        <w:t>How will you ensure that youth are key stakeholders in the project?</w:t>
      </w:r>
    </w:p>
    <w:p w:rsidR="008D61FF" w:rsidRDefault="008D61FF">
      <w:r>
        <w:lastRenderedPageBreak/>
        <w:t>How can you ensure that the most vulnerable youth (as opposed to the highly functional) get engaged in services?</w:t>
      </w:r>
    </w:p>
    <w:p w:rsidR="008D61FF" w:rsidRDefault="008D61FF">
      <w:r>
        <w:t>It’s often the youth who ar</w:t>
      </w:r>
      <w:r w:rsidR="00E82CCF">
        <w:t>e most likely to succee</w:t>
      </w:r>
      <w:r>
        <w:t>d who are identified to participate in advocacy/planning- how do we engage/ hear from the target pop? (With more than just the illusion on inclusion)</w:t>
      </w:r>
    </w:p>
    <w:p w:rsidR="008D61FF" w:rsidRDefault="008D61FF">
      <w:r>
        <w:t>How do we incentivize/ pay youth for their time?</w:t>
      </w:r>
    </w:p>
    <w:p w:rsidR="008D61FF" w:rsidRDefault="008D61FF">
      <w:r>
        <w:t>Why should youth/ young adults care?</w:t>
      </w:r>
    </w:p>
    <w:p w:rsidR="008D61FF" w:rsidRDefault="008D61FF"/>
    <w:p w:rsidR="008D61FF" w:rsidRPr="0072569E" w:rsidRDefault="008D61FF" w:rsidP="0072569E">
      <w:pPr>
        <w:jc w:val="center"/>
        <w:rPr>
          <w:b/>
          <w:sz w:val="28"/>
          <w:szCs w:val="28"/>
          <w:u w:val="single"/>
        </w:rPr>
      </w:pPr>
      <w:r w:rsidRPr="0072569E">
        <w:rPr>
          <w:b/>
          <w:sz w:val="28"/>
          <w:szCs w:val="28"/>
          <w:u w:val="single"/>
        </w:rPr>
        <w:t>Other</w:t>
      </w:r>
    </w:p>
    <w:p w:rsidR="008D61FF" w:rsidRDefault="008D61FF">
      <w:r>
        <w:t>Is anyone familiar with the “Darrington Method” of cross analysis with CPS and housing data (NY State)?</w:t>
      </w:r>
    </w:p>
    <w:p w:rsidR="008D61FF" w:rsidRDefault="008D61FF">
      <w:r>
        <w:t>What assessment tools to use?</w:t>
      </w:r>
    </w:p>
    <w:p w:rsidR="008D61FF" w:rsidRDefault="008D61FF">
      <w:r>
        <w:t>What type of data to include (i.e. how many variables)? (to collect the most meaningful data)</w:t>
      </w:r>
    </w:p>
    <w:p w:rsidR="008D61FF" w:rsidRDefault="008D61FF">
      <w:r>
        <w:lastRenderedPageBreak/>
        <w:t>How to balance attention on stable housing vs. other outcomes?</w:t>
      </w:r>
    </w:p>
    <w:p w:rsidR="008D61FF" w:rsidRDefault="008D61FF">
      <w:r>
        <w:t>Looking at risk factors vs. more proven predictors of homelessness.</w:t>
      </w:r>
    </w:p>
    <w:p w:rsidR="008D61FF" w:rsidRDefault="008D61FF">
      <w:r>
        <w:t>How do we best I.D. trauma informed screening and assessment tools?</w:t>
      </w:r>
    </w:p>
    <w:p w:rsidR="008D61FF" w:rsidRDefault="008D61FF">
      <w:r>
        <w:t>How to make meaningful progress when lack of housing itself is biggest barrier.</w:t>
      </w:r>
    </w:p>
    <w:p w:rsidR="008D61FF" w:rsidRDefault="00EA4C2E">
      <w:r>
        <w:t>Tips to prep DCF data office to partner with agency assisting with data analysis,</w:t>
      </w:r>
    </w:p>
    <w:p w:rsidR="00EA4C2E" w:rsidRDefault="00EA4C2E">
      <w:r>
        <w:t>Time management.</w:t>
      </w:r>
    </w:p>
    <w:p w:rsidR="00EA4C2E" w:rsidRDefault="00EA4C2E">
      <w:r>
        <w:t xml:space="preserve">Ideal time frames: From data collection and analysis to strategy development. </w:t>
      </w:r>
    </w:p>
    <w:p w:rsidR="00C93F8A" w:rsidRDefault="00B4324C">
      <w:r>
        <w:t>A bit unclear about how the process evaluation will take place and how this will be incorporated in strategy.</w:t>
      </w:r>
    </w:p>
    <w:p w:rsidR="00B4324C" w:rsidRDefault="00B4324C">
      <w:r>
        <w:lastRenderedPageBreak/>
        <w:t>When will we know the main components of the Phase II competition?</w:t>
      </w:r>
    </w:p>
    <w:p w:rsidR="00B4324C" w:rsidRDefault="00B4324C">
      <w:r>
        <w:t>How to get beyond intellectual/ theoretical concepts related to the population- to “thinking” and “acting” in mind of the target?</w:t>
      </w:r>
    </w:p>
    <w:p w:rsidR="00B4324C" w:rsidRDefault="00B4324C">
      <w:r>
        <w:t>How do we change how Chafee is allocated? (Local, state, Federal level)</w:t>
      </w:r>
    </w:p>
    <w:p w:rsidR="00B4324C" w:rsidRDefault="00B4324C">
      <w:r>
        <w:t>How really creative, innovative can we be with the implementation plan?</w:t>
      </w:r>
    </w:p>
    <w:p w:rsidR="00B4324C" w:rsidRDefault="00B4324C">
      <w:r>
        <w:t>How do we change what we are doing today? Everyone is invested in the current programs?</w:t>
      </w:r>
    </w:p>
    <w:p w:rsidR="00B4324C" w:rsidRDefault="00B4324C">
      <w:r>
        <w:t>What are practice components being considered for the Phase I populations?</w:t>
      </w:r>
    </w:p>
    <w:p w:rsidR="00B4324C" w:rsidRDefault="00B4324C">
      <w:r>
        <w:t>How can we as a group</w:t>
      </w:r>
      <w:r w:rsidR="00E82CCF">
        <w:t>,</w:t>
      </w:r>
      <w:r>
        <w:t xml:space="preserve"> support each other to really change the way we deliver services on a national level?</w:t>
      </w:r>
    </w:p>
    <w:p w:rsidR="00B4324C" w:rsidRDefault="00B4324C">
      <w:r>
        <w:t>Politics- How to create consensus in a partisan political climate for a population that is marginalized.</w:t>
      </w:r>
    </w:p>
    <w:p w:rsidR="0072569E" w:rsidRDefault="0072569E"/>
    <w:p w:rsidR="00B4324C" w:rsidRPr="0072569E" w:rsidRDefault="00B4324C" w:rsidP="0072569E">
      <w:pPr>
        <w:jc w:val="center"/>
        <w:rPr>
          <w:b/>
          <w:sz w:val="28"/>
          <w:szCs w:val="28"/>
          <w:u w:val="single"/>
        </w:rPr>
      </w:pPr>
      <w:r w:rsidRPr="0072569E">
        <w:rPr>
          <w:b/>
          <w:sz w:val="28"/>
          <w:szCs w:val="28"/>
          <w:u w:val="single"/>
        </w:rPr>
        <w:t>Populations of Focus</w:t>
      </w:r>
    </w:p>
    <w:p w:rsidR="00B4324C" w:rsidRDefault="00B4324C">
      <w:r>
        <w:t>How to engage homeless sexually trafficked youth?</w:t>
      </w:r>
    </w:p>
    <w:p w:rsidR="00B4324C" w:rsidRDefault="00B4324C">
      <w:r>
        <w:t>How to identify youth who were in relative placements who are now in danger of being homeless?</w:t>
      </w:r>
    </w:p>
    <w:p w:rsidR="00B4324C" w:rsidRDefault="00B4324C">
      <w:r>
        <w:t>How to build a valid predictive model in 16 months with the population of youth with foster care histories- especially if data will be coming from a small sample of youth (interviewed, surveyed, focus groups)? (Even if 100% of youth are contacted, rural part of state has low number)</w:t>
      </w:r>
    </w:p>
    <w:p w:rsidR="00B4324C" w:rsidRDefault="00B4324C">
      <w:r>
        <w:t>Who are your proposed populations of focus?</w:t>
      </w:r>
    </w:p>
    <w:p w:rsidR="00B4324C" w:rsidRDefault="00B4324C">
      <w:r>
        <w:t>How do you identify/ quantify the number of former wards who become homeless?</w:t>
      </w:r>
    </w:p>
    <w:p w:rsidR="00B4324C" w:rsidRDefault="00B4324C">
      <w:r>
        <w:t>Pitfalls of cross analysis of SACWIS and HMIS data.</w:t>
      </w:r>
    </w:p>
    <w:p w:rsidR="00B4324C" w:rsidRDefault="00B4324C">
      <w:r>
        <w:lastRenderedPageBreak/>
        <w:t>Ways o</w:t>
      </w:r>
      <w:r w:rsidR="0072569E">
        <w:t>f analyzing target population</w:t>
      </w:r>
      <w:r>
        <w:t xml:space="preserve"> data, point in time, longitudinal, analyzing youth entering as 14-17 and/ or currently in OOH placement that entered younger than 14. </w:t>
      </w:r>
    </w:p>
    <w:p w:rsidR="0072569E" w:rsidRDefault="0072569E">
      <w:r>
        <w:t xml:space="preserve">Analyzing/ cleaning up 18-21 data “in home” </w:t>
      </w:r>
      <w:r w:rsidR="00E82CCF">
        <w:t>vs. “out of home”- How to look at both?</w:t>
      </w:r>
    </w:p>
    <w:p w:rsidR="0072569E" w:rsidRDefault="0072569E">
      <w:r>
        <w:br/>
      </w:r>
    </w:p>
    <w:p w:rsidR="00B4324C" w:rsidRDefault="00B4324C"/>
    <w:sectPr w:rsidR="00B4324C" w:rsidSect="008176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D2" w:rsidRDefault="008A08D2" w:rsidP="0072569E">
      <w:pPr>
        <w:spacing w:after="0" w:line="240" w:lineRule="auto"/>
      </w:pPr>
      <w:r>
        <w:separator/>
      </w:r>
    </w:p>
  </w:endnote>
  <w:endnote w:type="continuationSeparator" w:id="0">
    <w:p w:rsidR="008A08D2" w:rsidRDefault="008A08D2" w:rsidP="0072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907"/>
      <w:docPartObj>
        <w:docPartGallery w:val="Page Numbers (Bottom of Page)"/>
        <w:docPartUnique/>
      </w:docPartObj>
    </w:sdtPr>
    <w:sdtContent>
      <w:p w:rsidR="0072569E" w:rsidRDefault="00CA1295">
        <w:pPr>
          <w:pStyle w:val="Footer"/>
          <w:jc w:val="right"/>
        </w:pPr>
        <w:fldSimple w:instr=" PAGE   \* MERGEFORMAT ">
          <w:r w:rsidR="00BB737C">
            <w:rPr>
              <w:noProof/>
            </w:rPr>
            <w:t>1</w:t>
          </w:r>
        </w:fldSimple>
      </w:p>
    </w:sdtContent>
  </w:sdt>
  <w:p w:rsidR="0072569E" w:rsidRDefault="00725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D2" w:rsidRDefault="008A08D2" w:rsidP="0072569E">
      <w:pPr>
        <w:spacing w:after="0" w:line="240" w:lineRule="auto"/>
      </w:pPr>
      <w:r>
        <w:separator/>
      </w:r>
    </w:p>
  </w:footnote>
  <w:footnote w:type="continuationSeparator" w:id="0">
    <w:p w:rsidR="008A08D2" w:rsidRDefault="008A08D2" w:rsidP="0072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E" w:rsidRDefault="0072569E">
    <w:pPr>
      <w:pStyle w:val="Header"/>
    </w:pPr>
    <w:r>
      <w:t>Youth At-Risk of Homelessness Meeting</w:t>
    </w:r>
  </w:p>
  <w:p w:rsidR="0072569E" w:rsidRDefault="0072569E">
    <w:pPr>
      <w:pStyle w:val="Header"/>
    </w:pPr>
    <w:r>
      <w:t>Nov. 13, 2013</w:t>
    </w:r>
  </w:p>
  <w:p w:rsidR="0072569E" w:rsidRDefault="0072569E">
    <w:pPr>
      <w:pStyle w:val="Header"/>
    </w:pPr>
    <w:r>
      <w:t>Notes</w:t>
    </w:r>
  </w:p>
  <w:p w:rsidR="0072569E" w:rsidRDefault="0072569E">
    <w:pPr>
      <w:pStyle w:val="Header"/>
    </w:pPr>
  </w:p>
  <w:p w:rsidR="0072569E" w:rsidRDefault="007256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210"/>
    <w:rsid w:val="00097122"/>
    <w:rsid w:val="002136BA"/>
    <w:rsid w:val="0072569E"/>
    <w:rsid w:val="008176A5"/>
    <w:rsid w:val="00870D48"/>
    <w:rsid w:val="008A08D2"/>
    <w:rsid w:val="008D61FF"/>
    <w:rsid w:val="00A47210"/>
    <w:rsid w:val="00AA5FED"/>
    <w:rsid w:val="00B4324C"/>
    <w:rsid w:val="00BB737C"/>
    <w:rsid w:val="00C93F8A"/>
    <w:rsid w:val="00CA1295"/>
    <w:rsid w:val="00E82CCF"/>
    <w:rsid w:val="00EA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69E"/>
  </w:style>
  <w:style w:type="paragraph" w:styleId="Footer">
    <w:name w:val="footer"/>
    <w:basedOn w:val="Normal"/>
    <w:link w:val="FooterChar"/>
    <w:uiPriority w:val="99"/>
    <w:unhideWhenUsed/>
    <w:rsid w:val="0072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catherine.heath</dc:creator>
  <cp:keywords/>
  <dc:description/>
  <cp:lastModifiedBy>rck2</cp:lastModifiedBy>
  <cp:revision>2</cp:revision>
  <dcterms:created xsi:type="dcterms:W3CDTF">2013-11-21T20:20:00Z</dcterms:created>
  <dcterms:modified xsi:type="dcterms:W3CDTF">2013-11-21T20:20:00Z</dcterms:modified>
</cp:coreProperties>
</file>